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竞买申请书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湖北铭泰拍卖有限责任公司：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700" w:firstLineChars="25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经认真阅读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贵公司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于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好易拍平台、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  <w:lang w:eastAsia="zh-CN"/>
        </w:rPr>
        <w:t>《中国商网》、中拍平台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发布的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，对“松滋市新江口街道贺炳炎大道南城嘉园2号楼的一、二层房地产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进行公开拍卖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《拍卖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公告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《竞买须知》等拍卖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文件，我方完全接受并愿意遵守本次拍卖文件中的规定和要求，对所有文件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条款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已对拍卖标的进行了现场查勘，对拍卖标的的现状及瑕疵完全知晓，对拍卖文件中关于标的物的描述、简介均完全认可。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现正式申请参加你方于202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:00-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11:00时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延时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除外）举行的拍卖活动。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若能竞得该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标的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，我方保证按照拍卖文件的规定和要求履行全部义务。包括即时签订《拍卖成交确认书》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等文件，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按约定支付拍卖成交价款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、网络服务费和平台软件使用费等。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若我方在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拍卖出让活动中出现不能按期付款或有其他违约行为，我方愿意承担全部法律责任，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按拍卖文件规定的处理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特此申请和承诺。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申请人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jc w:val="both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  <w:u w:val="none"/>
        </w:rPr>
        <w:t>电话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：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50"/>
        <w:jc w:val="right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月  日</w:t>
      </w:r>
    </w:p>
    <w:p>
      <w:pPr>
        <w:spacing w:line="550" w:lineRule="exact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</w:p>
    <w:p>
      <w:pPr>
        <w:spacing w:line="550" w:lineRule="exact"/>
        <w:jc w:val="left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</w:t>
      </w:r>
    </w:p>
    <w:p>
      <w:pPr>
        <w:spacing w:line="550" w:lineRule="exact"/>
        <w:jc w:val="left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C00000"/>
          <w:sz w:val="21"/>
          <w:szCs w:val="21"/>
          <w:u w:val="none"/>
          <w:lang w:val="en-US" w:eastAsia="zh-CN"/>
        </w:rPr>
        <w:t>填写说明：自然人参与的，本人签名并按压指印；法人企业或组织参与的，仅限于法人签名并加盖公章，其他人签名无效！</w:t>
      </w:r>
    </w:p>
    <w:p>
      <w:pPr>
        <w:spacing w:line="550" w:lineRule="exact"/>
        <w:jc w:val="left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</w:t>
      </w:r>
    </w:p>
    <w:p>
      <w:pPr>
        <w:spacing w:line="550" w:lineRule="exact"/>
        <w:jc w:val="left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sz w:val="36"/>
          <w:szCs w:val="36"/>
        </w:rPr>
        <w:t>标的展示记录</w:t>
      </w:r>
    </w:p>
    <w:p>
      <w:pPr>
        <w:spacing w:line="550" w:lineRule="exact"/>
        <w:rPr>
          <w:rFonts w:ascii="楷体" w:hAnsi="楷体" w:eastAsia="楷体" w:cs="楷体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700" w:firstLineChars="250"/>
        <w:jc w:val="left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湖北铭泰拍卖有限责任公司定于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:00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-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: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00时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延时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除外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在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  <w:lang w:eastAsia="zh-CN"/>
        </w:rPr>
        <w:t>好易拍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平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  <w:lang w:eastAsia="zh-CN"/>
        </w:rPr>
        <w:t>台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http://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www.haoyipai123.com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对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松滋市新江口街道贺炳炎大道南城嘉园2号楼的一、二层房地产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进行公开拍卖，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依有关规定，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现对标的进行公开展示。</w:t>
      </w:r>
    </w:p>
    <w:p>
      <w:pPr>
        <w:spacing w:line="550" w:lineRule="exact"/>
        <w:ind w:left="0" w:leftChars="0" w:firstLine="638" w:firstLineChars="228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展示情况记录如下：</w:t>
      </w:r>
    </w:p>
    <w:p>
      <w:pPr>
        <w:numPr>
          <w:ilvl w:val="0"/>
          <w:numId w:val="1"/>
        </w:numPr>
        <w:spacing w:line="550" w:lineRule="exact"/>
        <w:ind w:left="-8" w:leftChars="0" w:firstLine="638" w:firstLineChars="0"/>
        <w:rPr>
          <w:rFonts w:hint="eastAsia" w:ascii="宋体" w:hAnsi="宋体" w:eastAsia="宋体" w:cs="宋体"/>
          <w:bCs/>
          <w:color w:val="C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展示标的：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南城嘉园2号楼的一、二层房地产</w:t>
      </w:r>
      <w:bookmarkStart w:id="0" w:name="_GoBack"/>
      <w:bookmarkEnd w:id="0"/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550" w:lineRule="exact"/>
        <w:ind w:left="0" w:leftChars="0" w:firstLine="638" w:firstLineChars="228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2、展示时间：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公告发布之日起止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日。</w:t>
      </w:r>
    </w:p>
    <w:p>
      <w:pPr>
        <w:spacing w:line="550" w:lineRule="exact"/>
        <w:ind w:left="0" w:leftChars="0" w:firstLine="638" w:firstLineChars="228"/>
        <w:rPr>
          <w:rFonts w:hint="eastAsia" w:ascii="Arial" w:hAnsi="Arial" w:cs="Arial"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3、展示地点：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松滋市新江口街道贺炳炎大道南城嘉园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2号楼</w:t>
      </w:r>
      <w:r>
        <w:rPr>
          <w:rFonts w:hint="eastAsia" w:ascii="Arial" w:hAnsi="Arial" w:cs="Arial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竞买人于20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日到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标的物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所在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现场进行了认真查验（踏勘），对拍卖标的的现状、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拍卖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文件所记载数据信息等情况及瑕疵予以认可并接受且无其它异议。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本人对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所提交资料的真实性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负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全部责任。</w:t>
      </w: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竞买人意见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         </w:t>
      </w: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竞买人（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签名盖章）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line="55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</w:rPr>
        <w:t>湖北铭泰拍卖有限责任公司</w:t>
      </w:r>
    </w:p>
    <w:p>
      <w:pPr>
        <w:spacing w:line="550" w:lineRule="exact"/>
        <w:rPr>
          <w:rFonts w:hint="eastAsia" w:ascii="宋体" w:hAnsi="宋体" w:cs="宋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    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>
      <w:pPr>
        <w:spacing w:line="550" w:lineRule="exact"/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</w:pPr>
    </w:p>
    <w:p>
      <w:pPr>
        <w:spacing w:line="550" w:lineRule="exact"/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</w:pPr>
    </w:p>
    <w:p>
      <w:pPr>
        <w:spacing w:line="550" w:lineRule="exact"/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</w:pPr>
    </w:p>
    <w:p>
      <w:pPr>
        <w:spacing w:line="550" w:lineRule="exac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填写说明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：竞买人意见栏填写“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eastAsia="zh-CN"/>
        </w:rPr>
        <w:t>无异议”</w:t>
      </w:r>
      <w:r>
        <w:rPr>
          <w:rFonts w:hint="eastAsia" w:ascii="宋体" w:hAnsi="宋体" w:cs="宋体"/>
          <w:bCs/>
          <w:color w:val="FF0000"/>
          <w:sz w:val="21"/>
          <w:szCs w:val="21"/>
          <w:lang w:eastAsia="zh-CN"/>
        </w:rPr>
        <w:t>字样；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竞买人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签名栏，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是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自然人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的直接签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名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并按手印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是企业法人或组织的，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由法定代表人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签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eastAsia="zh-CN"/>
        </w:rPr>
        <w:t>名后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加盖公章。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CE02"/>
    <w:multiLevelType w:val="singleLevel"/>
    <w:tmpl w:val="DCA1CE02"/>
    <w:lvl w:ilvl="0" w:tentative="0">
      <w:start w:val="1"/>
      <w:numFmt w:val="decimal"/>
      <w:suff w:val="nothing"/>
      <w:lvlText w:val="%1、"/>
      <w:lvlJc w:val="left"/>
      <w:pPr>
        <w:ind w:left="-8"/>
      </w:pPr>
      <w:rPr>
        <w:rFonts w:hint="default"/>
        <w:b w:val="0"/>
        <w:bCs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jVmYzY3YzkwYTYwMWQwOGRjYWNlYjg1MWZmYTcifQ=="/>
  </w:docVars>
  <w:rsids>
    <w:rsidRoot w:val="00000000"/>
    <w:rsid w:val="001057AA"/>
    <w:rsid w:val="0C9E4D4F"/>
    <w:rsid w:val="0ED961DD"/>
    <w:rsid w:val="12640C97"/>
    <w:rsid w:val="1D45625E"/>
    <w:rsid w:val="221D1D8D"/>
    <w:rsid w:val="23537BC9"/>
    <w:rsid w:val="2B476291"/>
    <w:rsid w:val="330F55B2"/>
    <w:rsid w:val="33E7340C"/>
    <w:rsid w:val="35183247"/>
    <w:rsid w:val="3BE9687D"/>
    <w:rsid w:val="5268496D"/>
    <w:rsid w:val="55BF1E12"/>
    <w:rsid w:val="56925ED7"/>
    <w:rsid w:val="58A200F3"/>
    <w:rsid w:val="58E154C1"/>
    <w:rsid w:val="60AE5BA3"/>
    <w:rsid w:val="6495337F"/>
    <w:rsid w:val="743D3D46"/>
    <w:rsid w:val="761D1777"/>
    <w:rsid w:val="7C5F75A4"/>
    <w:rsid w:val="7E902B0E"/>
    <w:rsid w:val="7F061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867</Characters>
  <Lines>0</Lines>
  <Paragraphs>0</Paragraphs>
  <TotalTime>0</TotalTime>
  <ScaleCrop>false</ScaleCrop>
  <LinksUpToDate>false</LinksUpToDate>
  <CharactersWithSpaces>1132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2022-04-18T17:16:00Z</dcterms:created>
  <dc:creator>格格</dc:creator>
  <cp:lastModifiedBy>孩子乖</cp:lastModifiedBy>
  <dcterms:modified xsi:type="dcterms:W3CDTF">2023-01-30T04:19:20Z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4B7C280DCF76420BA5EADC4001DF27B2</vt:lpwstr>
  </property>
</Properties>
</file>