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21</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Theme="minorEastAsia" w:hAnsiTheme="minorEastAsia" w:cstheme="minorEastAsia"/>
          <w:color w:val="auto"/>
          <w:sz w:val="28"/>
          <w:szCs w:val="28"/>
          <w:lang w:val="en-US" w:eastAsia="zh-CN"/>
        </w:rPr>
        <w:t>荆州市荆江分洪工程南北闸管理处南闸管理所堤防段一批护堤杨树</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12</w:t>
      </w:r>
      <w:r>
        <w:rPr>
          <w:rFonts w:ascii="宋体" w:hAnsi="宋体" w:cs="宋体"/>
          <w:sz w:val="28"/>
          <w:szCs w:val="28"/>
        </w:rPr>
        <w:t>月</w:t>
      </w:r>
      <w:r>
        <w:rPr>
          <w:rFonts w:hint="eastAsia" w:ascii="宋体" w:hAnsi="宋体" w:cs="宋体"/>
          <w:sz w:val="28"/>
          <w:szCs w:val="28"/>
          <w:lang w:val="en-US" w:eastAsia="zh-CN"/>
        </w:rPr>
        <w:t>2</w:t>
      </w:r>
      <w:bookmarkStart w:id="0" w:name="_GoBack"/>
      <w:bookmarkEnd w:id="0"/>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注：</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12</w:t>
      </w:r>
      <w:r>
        <w:rPr>
          <w:rFonts w:ascii="宋体" w:hAnsi="宋体" w:cs="宋体"/>
          <w:sz w:val="28"/>
          <w:szCs w:val="28"/>
        </w:rPr>
        <w:t>月</w:t>
      </w:r>
      <w:r>
        <w:rPr>
          <w:rFonts w:hint="eastAsia" w:ascii="宋体" w:hAnsi="宋体" w:cs="宋体"/>
          <w:sz w:val="28"/>
          <w:szCs w:val="28"/>
          <w:lang w:val="en-US" w:eastAsia="zh-CN"/>
        </w:rPr>
        <w:t>2</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Theme="minorEastAsia" w:hAnsiTheme="minorEastAsia" w:cstheme="minorEastAsia"/>
          <w:color w:val="auto"/>
          <w:sz w:val="28"/>
          <w:szCs w:val="28"/>
          <w:lang w:val="en-US" w:eastAsia="zh-CN"/>
        </w:rPr>
        <w:t>荆州市荆江分洪工程南北闸管理处南闸管理所堤防段一批护堤杨树</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进行公开拍卖</w:t>
      </w:r>
      <w:r>
        <w:rPr>
          <w:rFonts w:ascii="宋体" w:hAnsi="宋体" w:cs="宋体"/>
          <w:bCs/>
          <w:sz w:val="28"/>
          <w:szCs w:val="28"/>
        </w:rPr>
        <w:t>，依有关规定，现对标的进行公开展示。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Theme="minorEastAsia" w:hAnsiTheme="minorEastAsia" w:cstheme="minorEastAsia"/>
          <w:color w:val="auto"/>
          <w:sz w:val="28"/>
          <w:szCs w:val="28"/>
          <w:u w:val="none"/>
          <w:lang w:val="en-US" w:eastAsia="zh-CN"/>
        </w:rPr>
        <w:t>荆州市荆江分洪工程南北闸管理处南闸管理所</w:t>
      </w:r>
      <w:r>
        <w:rPr>
          <w:rFonts w:hint="eastAsia" w:ascii="宋体" w:hAnsi="宋体" w:cs="宋体"/>
          <w:b w:val="0"/>
          <w:bCs w:val="0"/>
          <w:color w:val="auto"/>
          <w:sz w:val="28"/>
          <w:szCs w:val="28"/>
          <w:lang w:eastAsia="zh-CN"/>
        </w:rPr>
        <w:t>堤防段</w:t>
      </w:r>
      <w:r>
        <w:rPr>
          <w:rFonts w:hint="eastAsia" w:asciiTheme="minorEastAsia" w:hAnsiTheme="minorEastAsia" w:cstheme="minorEastAsia"/>
          <w:color w:val="auto"/>
          <w:sz w:val="28"/>
          <w:szCs w:val="28"/>
          <w:lang w:val="en-US" w:eastAsia="zh-CN"/>
        </w:rPr>
        <w:t>的一批护堤杨树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12</w:t>
      </w:r>
      <w:r>
        <w:rPr>
          <w:rFonts w:ascii="宋体" w:hAnsi="宋体" w:cs="宋体"/>
          <w:bCs/>
          <w:sz w:val="28"/>
          <w:szCs w:val="28"/>
        </w:rPr>
        <w:t>月</w:t>
      </w:r>
      <w:r>
        <w:rPr>
          <w:rFonts w:hint="eastAsia" w:ascii="宋体" w:hAnsi="宋体" w:cs="宋体"/>
          <w:bCs/>
          <w:sz w:val="28"/>
          <w:szCs w:val="28"/>
          <w:lang w:val="en-US" w:eastAsia="zh-CN"/>
        </w:rPr>
        <w:t>1</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asciiTheme="minorEastAsia" w:hAnsiTheme="minorEastAsia" w:eastAsiaTheme="minorEastAsia" w:cstheme="minorEastAsia"/>
          <w:sz w:val="28"/>
          <w:szCs w:val="28"/>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39B3294F"/>
    <w:rsid w:val="3C180907"/>
    <w:rsid w:val="3D632551"/>
    <w:rsid w:val="3F071DDE"/>
    <w:rsid w:val="3F0833B0"/>
    <w:rsid w:val="40D031F0"/>
    <w:rsid w:val="414A765D"/>
    <w:rsid w:val="43FE401E"/>
    <w:rsid w:val="4D5A65F9"/>
    <w:rsid w:val="4DB74E62"/>
    <w:rsid w:val="56EC335A"/>
    <w:rsid w:val="599D255D"/>
    <w:rsid w:val="601629F6"/>
    <w:rsid w:val="637A2437"/>
    <w:rsid w:val="656A50F4"/>
    <w:rsid w:val="69EF352D"/>
    <w:rsid w:val="6A70412E"/>
    <w:rsid w:val="6D876083"/>
    <w:rsid w:val="700878C0"/>
    <w:rsid w:val="752C73FE"/>
    <w:rsid w:val="78454255"/>
    <w:rsid w:val="790C5756"/>
    <w:rsid w:val="79D14628"/>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2298</Words>
  <Characters>2379</Characters>
  <Lines>20</Lines>
  <Paragraphs>5</Paragraphs>
  <TotalTime>8</TotalTime>
  <ScaleCrop>false</ScaleCrop>
  <LinksUpToDate>false</LinksUpToDate>
  <CharactersWithSpaces>2693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2022-11-22T01:49:01Z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C4D0B89140D249C29780B6F5E20D5524</vt:lpwstr>
  </property>
</Properties>
</file>